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61" w:rsidRDefault="00A16E61" w:rsidP="00A16E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A16E61" w:rsidRDefault="00A16E61" w:rsidP="00A16E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05.08.2022</w:t>
      </w:r>
    </w:p>
    <w:p w:rsidR="00A16E61" w:rsidRDefault="00A16E61" w:rsidP="00A16E6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16E61" w:rsidRDefault="00A16E61" w:rsidP="00A16E6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A16E61" w:rsidRDefault="00A16E61" w:rsidP="00A16E61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разрешения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среднеэтажный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жилой дом) на земельном участке площадью 1000 кв. м с кадастровым номером 29:22:023011:103, расположенном в Соломбальском территориальном округе г. Архангельска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 улице Пахтусова: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уменьшение отступа зданий, строений, сооружений от границ земельного участка </w:t>
      </w:r>
    </w:p>
    <w:p w:rsidR="00A16E61" w:rsidRDefault="00A16E61" w:rsidP="00A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юго-восточной стороны – до 0 метров,</w:t>
      </w:r>
    </w:p>
    <w:p w:rsidR="00A16E61" w:rsidRDefault="00A16E61" w:rsidP="00A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северо-западной стороны – до 0 метров,</w:t>
      </w:r>
    </w:p>
    <w:p w:rsidR="00A16E61" w:rsidRDefault="00A16E61" w:rsidP="00A16E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 северо-восточной стороны – до 0 метров.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с "12" августа 2022 года по "17" августа 2022 года.</w:t>
      </w:r>
    </w:p>
    <w:p w:rsidR="00A16E61" w:rsidRDefault="00A16E61" w:rsidP="00A16E6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"О </w:t>
      </w:r>
      <w:r>
        <w:rPr>
          <w:rFonts w:ascii="Times New Roman" w:hAnsi="Times New Roman" w:cs="Times New Roman"/>
          <w:bCs/>
          <w:sz w:val="28"/>
          <w:szCs w:val="28"/>
        </w:rPr>
        <w:t>предоставлении разрешения на отклонение от предельных параметров разрешенного строительства объекта капитального строительства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среднеэтажный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жилой дом) на земельном участке, расположенном в Соломбальском территориальном округе г. Архангельска по улице Пахтусова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приказа № 1 от 19.12.2017 г.;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протокола № 1/2021 от 08.06.2021 г.;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договора аренды  земельного участка от 22.05.2019 г. № 4/75(с);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соглашения от 26.02.2021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договор аренды от 22.05.2019 № 4/75(с); 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градостроительного плана земельного участка, распоряжения от 05.05.2017 г. №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1463р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Сведения об объекте капитального строительства, планируемом к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размещенияю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Схема планировочной организации земельного участка;</w:t>
            </w:r>
          </w:p>
        </w:tc>
      </w:tr>
      <w:tr w:rsidR="00A16E6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Копия распоряжения от 13.10.2021 г. №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4203р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</w:tc>
      </w:tr>
    </w:tbl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 12 августа 2022 года:</w:t>
      </w:r>
    </w:p>
    <w:p w:rsidR="00A16E61" w:rsidRDefault="00A16E61" w:rsidP="00A16E6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E61" w:rsidRDefault="00A16E61" w:rsidP="00A16E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Экспозиция открыта с "12" августа 2022 года по "17" августа 2022 года (с понедельника по пятницу, рабочие дни). </w:t>
      </w:r>
    </w:p>
    <w:p w:rsidR="00A16E61" w:rsidRDefault="00A16E61" w:rsidP="00A16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A16E61" w:rsidRDefault="00A16E61" w:rsidP="00A16E6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A16E61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A16E61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. 513</w:t>
            </w:r>
          </w:p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 августа 2022 года</w:t>
            </w:r>
          </w:p>
          <w:p w:rsidR="00A16E61" w:rsidRDefault="00A16E6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E61" w:rsidRDefault="00A16E61">
            <w:pPr>
              <w:spacing w:after="0" w:line="240" w:lineRule="auto"/>
              <w:ind w:firstLine="32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</w:tbl>
    <w:p w:rsidR="00A16E61" w:rsidRDefault="00A16E61" w:rsidP="00A16E6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"Город Архангельск":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6E61" w:rsidRDefault="00A16E61" w:rsidP="00A16E6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6E61" w:rsidRDefault="00A16E61" w:rsidP="00A16E6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eastAsia="SimSun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 w:rsidP="00A16E61">
      <w:bookmarkStart w:id="0" w:name="_GoBack"/>
      <w:bookmarkEnd w:id="0"/>
    </w:p>
    <w:sectPr w:rsidR="004802AE" w:rsidSect="00A16E6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1C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3F61C7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16E61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6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6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61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6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2022-07-12T09:26:00Z</dcterms:created>
  <dcterms:modified xsi:type="dcterms:W3CDTF">2022-07-12T09:26:00Z</dcterms:modified>
</cp:coreProperties>
</file>